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E71D8B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1D8B">
        <w:rPr>
          <w:rFonts w:ascii="Times New Roman" w:hAnsi="Times New Roman" w:cs="Times New Roman"/>
          <w:b/>
          <w:sz w:val="24"/>
          <w:szCs w:val="24"/>
        </w:rPr>
        <w:t>Sveučilište J.J. Strossmayera u Osijeku</w:t>
      </w:r>
    </w:p>
    <w:p w14:paraId="477C97B0" w14:textId="77777777" w:rsidR="00195200" w:rsidRPr="00E71D8B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1D8B">
        <w:rPr>
          <w:rFonts w:ascii="Times New Roman" w:hAnsi="Times New Roman" w:cs="Times New Roman"/>
          <w:b/>
          <w:sz w:val="24"/>
          <w:szCs w:val="24"/>
        </w:rPr>
        <w:t>Fakultet elektrotehnike, računarstva i informacijskih tehnologija Osijek</w:t>
      </w:r>
    </w:p>
    <w:p w14:paraId="11D40C8A" w14:textId="6E078F12" w:rsidR="00195200" w:rsidRPr="00E71D8B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71D8B">
        <w:rPr>
          <w:rFonts w:ascii="Times New Roman" w:hAnsi="Times New Roman" w:cs="Times New Roman"/>
          <w:b/>
          <w:sz w:val="24"/>
          <w:szCs w:val="24"/>
        </w:rPr>
        <w:t>Kneza Trpimira 2b, 31000 Osijek</w:t>
      </w:r>
      <w:r w:rsidR="004A79B2" w:rsidRPr="00E71D8B">
        <w:rPr>
          <w:rFonts w:ascii="Times New Roman" w:hAnsi="Times New Roman" w:cs="Times New Roman"/>
          <w:b/>
          <w:sz w:val="24"/>
          <w:szCs w:val="24"/>
        </w:rPr>
        <w:t>, OIB:95494259952, RKP:02313</w:t>
      </w:r>
    </w:p>
    <w:p w14:paraId="0EF1B632" w14:textId="77777777" w:rsidR="00195200" w:rsidRPr="00E71D8B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</w:p>
    <w:p w14:paraId="69E74825" w14:textId="2D70913B" w:rsidR="00195200" w:rsidRPr="00E71D8B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  <w:r w:rsidRPr="00E71D8B">
        <w:rPr>
          <w:rFonts w:ascii="Times New Roman" w:hAnsi="Times New Roman" w:cs="Times New Roman"/>
          <w:b/>
          <w:sz w:val="24"/>
          <w:szCs w:val="24"/>
        </w:rPr>
        <w:t xml:space="preserve">PRORAČUNSKA OBRAZLOŽENJA </w:t>
      </w:r>
      <w:r w:rsidR="00E72A02" w:rsidRPr="00E71D8B">
        <w:rPr>
          <w:rFonts w:ascii="Times New Roman" w:hAnsi="Times New Roman" w:cs="Times New Roman"/>
          <w:b/>
          <w:sz w:val="24"/>
          <w:szCs w:val="24"/>
        </w:rPr>
        <w:t>ZA 202</w:t>
      </w:r>
      <w:r w:rsidR="00AE5BC9" w:rsidRPr="00E71D8B">
        <w:rPr>
          <w:rFonts w:ascii="Times New Roman" w:hAnsi="Times New Roman" w:cs="Times New Roman"/>
          <w:b/>
          <w:sz w:val="24"/>
          <w:szCs w:val="24"/>
        </w:rPr>
        <w:t>4</w:t>
      </w:r>
      <w:r w:rsidR="00E72A02" w:rsidRPr="00E71D8B">
        <w:rPr>
          <w:rFonts w:ascii="Times New Roman" w:hAnsi="Times New Roman" w:cs="Times New Roman"/>
          <w:b/>
          <w:sz w:val="24"/>
          <w:szCs w:val="24"/>
        </w:rPr>
        <w:t>.g.</w:t>
      </w:r>
    </w:p>
    <w:p w14:paraId="68C7A52E" w14:textId="77777777" w:rsidR="00195200" w:rsidRPr="00E71D8B" w:rsidRDefault="00195200" w:rsidP="00195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18CB93" w14:textId="12DC8875" w:rsidR="00CA12E2" w:rsidRPr="00E71D8B" w:rsidRDefault="0055280C" w:rsidP="005528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D8B">
        <w:rPr>
          <w:rFonts w:ascii="Times New Roman" w:hAnsi="Times New Roman" w:cs="Times New Roman"/>
          <w:b/>
          <w:sz w:val="24"/>
          <w:szCs w:val="24"/>
        </w:rPr>
        <w:t>TROŠENJE SREDSTAVA FONDOVA EUROPSKE UNIJE</w:t>
      </w:r>
    </w:p>
    <w:p w14:paraId="470502C1" w14:textId="4A7551A7" w:rsidR="0055280C" w:rsidRPr="00E71D8B" w:rsidRDefault="0055280C" w:rsidP="005528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1D8B">
        <w:rPr>
          <w:rFonts w:ascii="Times New Roman" w:hAnsi="Times New Roman" w:cs="Times New Roman"/>
          <w:sz w:val="24"/>
          <w:szCs w:val="24"/>
          <w:lang w:val="en-US"/>
        </w:rPr>
        <w:t>Fakultet elektrotehnike, računarstva i informacijskih tehnologija Osijek je tijekom 202</w:t>
      </w:r>
      <w:r w:rsidR="00AE5BC9" w:rsidRPr="00E71D8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. godine u provedbi imao ukupno </w:t>
      </w:r>
      <w:r w:rsidR="000767CA" w:rsidRPr="00E71D8B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 projekta. Određeni broj projekata nastavak je provedbe od prethodne akademske godine, dok su pojedini projekti tek započeli s provedbom. Izvori financiranja projekata su: Hrvatska zaklada za znanost, Europski fond za regionalni razvoj, Erasmus + Program, Horizon Europe, Digital Europe Program.</w:t>
      </w:r>
    </w:p>
    <w:p w14:paraId="3C4B3EAE" w14:textId="43ACED03" w:rsidR="0055280C" w:rsidRPr="00E71D8B" w:rsidRDefault="00DE7591" w:rsidP="005528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1D8B">
        <w:rPr>
          <w:rFonts w:ascii="Times New Roman" w:hAnsi="Times New Roman" w:cs="Times New Roman"/>
          <w:sz w:val="24"/>
          <w:szCs w:val="24"/>
          <w:lang w:val="en-US"/>
        </w:rPr>
        <w:t>Od ukupno 23 projekta u provedbi, njih 1</w:t>
      </w:r>
      <w:r w:rsidR="00F37BFC" w:rsidRPr="00E71D8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 bilo je financirano sredstvima Europske unije. </w:t>
      </w:r>
      <w:r w:rsidR="0055280C" w:rsidRPr="00E71D8B">
        <w:rPr>
          <w:rFonts w:ascii="Times New Roman" w:hAnsi="Times New Roman" w:cs="Times New Roman"/>
          <w:sz w:val="24"/>
          <w:szCs w:val="24"/>
          <w:lang w:val="en-US"/>
        </w:rPr>
        <w:t>Najčešće troškovne kategorije, odnosno rashodi u okviru spomenutih projekata su: troškovi plaća za novozaposlene, znanstveno-istraživačke opreme, instrumenata, potrošnog materijala, vanjkih intelektualnih usluga, troškovi sudjelovanja na konferencijama, objave radova te reprezentacije i promocije projekata.</w:t>
      </w:r>
    </w:p>
    <w:p w14:paraId="232FD008" w14:textId="7880544A" w:rsidR="00D7089F" w:rsidRPr="00E71D8B" w:rsidRDefault="00D7089F" w:rsidP="005528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Ugovoreni iznosi i očekivane uplate u budućim razdobljima </w:t>
      </w:r>
      <w:r w:rsidR="00CE6707" w:rsidRPr="00E71D8B">
        <w:rPr>
          <w:rFonts w:ascii="Times New Roman" w:hAnsi="Times New Roman" w:cs="Times New Roman"/>
          <w:sz w:val="24"/>
          <w:szCs w:val="24"/>
          <w:lang w:val="en-US"/>
        </w:rPr>
        <w:t>su:</w:t>
      </w:r>
    </w:p>
    <w:p w14:paraId="6E2E80EF" w14:textId="77777777" w:rsidR="000767CA" w:rsidRPr="00E71D8B" w:rsidRDefault="000767CA" w:rsidP="0055280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DA6C3E" w14:textId="71F8D8C8" w:rsidR="000767CA" w:rsidRPr="00E71D8B" w:rsidRDefault="000767CA" w:rsidP="000767C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„</w:t>
      </w:r>
      <w:r w:rsidRPr="00E71D8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National Competence centres in the framework of EuroHPC</w:t>
      </w:r>
      <w:r w:rsidRPr="00E71D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”</w:t>
      </w:r>
      <w:r w:rsidRPr="00E71D8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(EUROCC2)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; Nositelj projekta je University of Stuttgart – The High Performance Computing Center (USTUTT).</w:t>
      </w:r>
    </w:p>
    <w:p w14:paraId="25A45EB9" w14:textId="1733D45F" w:rsidR="000767CA" w:rsidRPr="00E71D8B" w:rsidRDefault="000767CA" w:rsidP="000767CA">
      <w:pPr>
        <w:spacing w:after="12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Ukupna vrijednost projekta iznosi 61.918.783,97 EUR. Hrvatski projektni partner je SRCE s proračunom od 1.342.636,00 EUR, dok je FERIT uključen u ulozi povezanog subjekta s proračunom od 191.423,00 EUR. </w:t>
      </w:r>
      <w:r w:rsidR="001649BE"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sada je doznačeno ukupno 45.948,31 EUR europskih sredstava te 23.116,01 EUR nacionalnih sredstava. 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Očekivani iznos uplate: </w:t>
      </w:r>
      <w:r w:rsidR="001649BE" w:rsidRPr="00E71D8B">
        <w:rPr>
          <w:rFonts w:ascii="Times New Roman" w:hAnsi="Times New Roman" w:cs="Times New Roman"/>
          <w:sz w:val="24"/>
          <w:szCs w:val="24"/>
          <w:lang w:val="en-US"/>
        </w:rPr>
        <w:t>122.358,68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9BE" w:rsidRPr="00E71D8B">
        <w:rPr>
          <w:rFonts w:ascii="Times New Roman" w:hAnsi="Times New Roman" w:cs="Times New Roman"/>
          <w:sz w:val="24"/>
          <w:szCs w:val="24"/>
          <w:lang w:val="en-US"/>
        </w:rPr>
        <w:t>EUR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0CFB557" w14:textId="383A638B" w:rsidR="00E73E1F" w:rsidRPr="00E71D8B" w:rsidRDefault="000767CA" w:rsidP="00E73E1F">
      <w:pPr>
        <w:spacing w:after="12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Izvor: Program Digital Europe.</w:t>
      </w:r>
    </w:p>
    <w:p w14:paraId="1563370B" w14:textId="5E1ECCF3" w:rsidR="00E73E1F" w:rsidRPr="00E71D8B" w:rsidRDefault="00E73E1F" w:rsidP="00E73E1F">
      <w:pPr>
        <w:spacing w:after="12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2024.g. ukupan prihod projekta je iznosio </w:t>
      </w:r>
      <w:r w:rsidR="006A1AE6">
        <w:rPr>
          <w:rFonts w:ascii="Times New Roman" w:eastAsia="Times New Roman" w:hAnsi="Times New Roman" w:cs="Times New Roman"/>
          <w:sz w:val="24"/>
          <w:szCs w:val="24"/>
          <w:lang w:eastAsia="hr-HR"/>
        </w:rPr>
        <w:t>46.232,02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649BE"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ukupni rashodi su </w:t>
      </w:r>
      <w:r w:rsidR="006A1AE6">
        <w:rPr>
          <w:rFonts w:ascii="Times New Roman" w:eastAsia="Times New Roman" w:hAnsi="Times New Roman" w:cs="Times New Roman"/>
          <w:sz w:val="24"/>
          <w:szCs w:val="24"/>
          <w:lang w:eastAsia="hr-HR"/>
        </w:rPr>
        <w:t>21.627,67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649BE"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309ADF4" w14:textId="77777777" w:rsidR="00E73E1F" w:rsidRPr="00E71D8B" w:rsidRDefault="00E73E1F" w:rsidP="00E73E1F">
      <w:pPr>
        <w:spacing w:after="12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8D721A" w14:textId="238FB2D3" w:rsidR="000767CA" w:rsidRPr="00E71D8B" w:rsidRDefault="000767CA" w:rsidP="00E73E1F">
      <w:pPr>
        <w:pStyle w:val="Odlomakpopisa"/>
        <w:numPr>
          <w:ilvl w:val="0"/>
          <w:numId w:val="1"/>
        </w:numPr>
        <w:ind w:left="82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 </w:t>
      </w:r>
      <w:r w:rsidRPr="00E71D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„</w:t>
      </w:r>
      <w:r w:rsidRPr="00E71D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LivingLAB green Studio 1.0</w:t>
      </w:r>
      <w:r w:rsidRPr="00E71D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”, 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nositelj projekta je Institut BioSens, istraživačko-razvojni institut za informacione tehnologije biosistema, Novi Sad. Ukupna vrijednost projekta iznosi 415.849,05 EUR, dok proračun FERIT-a iznosi 101.039,05 EUR. 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Očekivani iznos uplate: </w:t>
      </w:r>
      <w:r w:rsidR="00E73E1F" w:rsidRPr="00E71D8B">
        <w:rPr>
          <w:rFonts w:ascii="Times New Roman" w:hAnsi="Times New Roman" w:cs="Times New Roman"/>
          <w:sz w:val="24"/>
          <w:szCs w:val="24"/>
          <w:lang w:val="en-US"/>
        </w:rPr>
        <w:t>75.777,05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13E1" w:rsidRPr="00E71D8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EUR.</w:t>
      </w:r>
    </w:p>
    <w:p w14:paraId="5AF4480D" w14:textId="3B12DABF" w:rsidR="000767CA" w:rsidRPr="00E71D8B" w:rsidRDefault="000767CA" w:rsidP="000767CA">
      <w:pPr>
        <w:spacing w:after="12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Izvor: 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Interreg VI-A IPA Program Hrvatska-Srbija.</w:t>
      </w:r>
    </w:p>
    <w:p w14:paraId="5D5EB5CA" w14:textId="7F56670A" w:rsidR="00E73E1F" w:rsidRPr="00E71D8B" w:rsidRDefault="00E73E1F" w:rsidP="000767CA">
      <w:pPr>
        <w:spacing w:after="12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2024.g. ukupan prihod projekta je iznosio </w:t>
      </w:r>
      <w:r w:rsidR="006A1AE6">
        <w:rPr>
          <w:rFonts w:ascii="Times New Roman" w:eastAsia="Times New Roman" w:hAnsi="Times New Roman" w:cs="Times New Roman"/>
          <w:sz w:val="24"/>
          <w:szCs w:val="24"/>
          <w:lang w:eastAsia="hr-HR"/>
        </w:rPr>
        <w:t>25.262,83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€, a ukupni rashodi su </w:t>
      </w:r>
      <w:r w:rsidR="006A1A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26.337,61 </w:t>
      </w:r>
      <w:r w:rsidR="00D12BE6"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90A1F49" w14:textId="77777777" w:rsidR="000767CA" w:rsidRPr="00E71D8B" w:rsidRDefault="000767CA" w:rsidP="000767CA">
      <w:pPr>
        <w:spacing w:after="12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260797" w14:textId="7D0E0650" w:rsidR="00E73E1F" w:rsidRPr="00E71D8B" w:rsidRDefault="000767CA" w:rsidP="000767C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1D8B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E71D8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REsearch-based teaching for life-long LEARNing (RELEARN)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” - Ugovoreno ukupno za čitav konzorcij 251.070,00 </w:t>
      </w:r>
      <w:r w:rsidR="00D12BE6" w:rsidRPr="00E71D8B">
        <w:rPr>
          <w:rFonts w:ascii="Times New Roman" w:hAnsi="Times New Roman" w:cs="Times New Roman"/>
          <w:sz w:val="24"/>
          <w:szCs w:val="24"/>
          <w:lang w:val="en-US"/>
        </w:rPr>
        <w:t>EUR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, a proračun FERIT-a je 25.860,00 EUR. Očekivani iznos uplate: </w:t>
      </w:r>
      <w:r w:rsidR="00E73E1F" w:rsidRPr="00E71D8B">
        <w:rPr>
          <w:rFonts w:ascii="Times New Roman" w:hAnsi="Times New Roman" w:cs="Times New Roman"/>
          <w:sz w:val="24"/>
          <w:szCs w:val="24"/>
          <w:lang w:val="en-US"/>
        </w:rPr>
        <w:t>5.468,00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BE6" w:rsidRPr="00E71D8B">
        <w:rPr>
          <w:rFonts w:ascii="Times New Roman" w:hAnsi="Times New Roman" w:cs="Times New Roman"/>
          <w:sz w:val="24"/>
          <w:szCs w:val="24"/>
          <w:lang w:val="en-US"/>
        </w:rPr>
        <w:t>EUR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00115A90" w14:textId="2ED8CE0D" w:rsidR="00E73E1F" w:rsidRPr="00E71D8B" w:rsidRDefault="000767CA" w:rsidP="00E73E1F">
      <w:pPr>
        <w:pStyle w:val="Odlomakpopisa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Ukupno uplaćen iznos od početka projekta je 20.626,91 </w:t>
      </w:r>
      <w:r w:rsidR="00D12BE6" w:rsidRPr="00E71D8B">
        <w:rPr>
          <w:rFonts w:ascii="Times New Roman" w:hAnsi="Times New Roman" w:cs="Times New Roman"/>
          <w:sz w:val="24"/>
          <w:szCs w:val="24"/>
          <w:lang w:val="en-US"/>
        </w:rPr>
        <w:t>EUR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DB6A907" w14:textId="337F349B" w:rsidR="00E73E1F" w:rsidRPr="00E71D8B" w:rsidRDefault="00E73E1F" w:rsidP="00E73E1F">
      <w:pPr>
        <w:pStyle w:val="Odlomakpopisa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71D8B">
        <w:rPr>
          <w:rFonts w:ascii="Times New Roman" w:hAnsi="Times New Roman" w:cs="Times New Roman"/>
          <w:sz w:val="24"/>
          <w:szCs w:val="24"/>
          <w:lang w:val="en-US"/>
        </w:rPr>
        <w:lastRenderedPageBreak/>
        <w:t>Izvor financiranja je Program Erasmus+.</w:t>
      </w:r>
    </w:p>
    <w:p w14:paraId="1888D4C1" w14:textId="4BF5CF1A" w:rsidR="000767CA" w:rsidRPr="00E71D8B" w:rsidRDefault="000767CA" w:rsidP="00E73E1F">
      <w:pPr>
        <w:pStyle w:val="Odlomakpopisa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71D8B">
        <w:rPr>
          <w:rFonts w:ascii="Times New Roman" w:hAnsi="Times New Roman" w:cs="Times New Roman"/>
          <w:sz w:val="24"/>
          <w:szCs w:val="24"/>
          <w:lang w:val="en-US"/>
        </w:rPr>
        <w:t>U 202</w:t>
      </w:r>
      <w:r w:rsidR="00E73E1F" w:rsidRPr="00E71D8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.g. ukupan prihod projekta je iznosio </w:t>
      </w:r>
      <w:r w:rsidR="00C46D6F">
        <w:rPr>
          <w:rFonts w:ascii="Times New Roman" w:hAnsi="Times New Roman" w:cs="Times New Roman"/>
          <w:sz w:val="24"/>
          <w:szCs w:val="24"/>
          <w:lang w:val="en-US"/>
        </w:rPr>
        <w:t>0,00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BE6" w:rsidRPr="00E71D8B">
        <w:rPr>
          <w:rFonts w:ascii="Times New Roman" w:hAnsi="Times New Roman" w:cs="Times New Roman"/>
          <w:sz w:val="24"/>
          <w:szCs w:val="24"/>
          <w:lang w:val="en-US"/>
        </w:rPr>
        <w:t>EUR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, a ukupni rashodi su </w:t>
      </w:r>
      <w:r w:rsidR="00C46D6F">
        <w:rPr>
          <w:rFonts w:ascii="Times New Roman" w:hAnsi="Times New Roman" w:cs="Times New Roman"/>
          <w:sz w:val="24"/>
          <w:szCs w:val="24"/>
          <w:lang w:val="en-US"/>
        </w:rPr>
        <w:t>2.151,72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BE6" w:rsidRPr="00E71D8B">
        <w:rPr>
          <w:rFonts w:ascii="Times New Roman" w:hAnsi="Times New Roman" w:cs="Times New Roman"/>
          <w:sz w:val="24"/>
          <w:szCs w:val="24"/>
          <w:lang w:val="en-US"/>
        </w:rPr>
        <w:t>EUR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0465C7" w14:textId="245F1FB2" w:rsidR="000767CA" w:rsidRPr="00E71D8B" w:rsidRDefault="000767CA" w:rsidP="000767CA">
      <w:pPr>
        <w:pStyle w:val="Odlomakpopisa"/>
        <w:widowControl/>
        <w:autoSpaceDE/>
        <w:autoSpaceDN/>
        <w:spacing w:after="120"/>
        <w:ind w:left="72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893E02" w14:textId="77777777" w:rsidR="00E73E1F" w:rsidRPr="00E71D8B" w:rsidRDefault="00E73E1F" w:rsidP="00E73E1F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Projekt </w:t>
      </w:r>
      <w:r w:rsidRPr="00E71D8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„Uspostava novog neovisnog provjeravatelja u okviru Fakultetu elektrotehnike, računarstva i informacijskih tehnologija Osijek”</w:t>
      </w:r>
    </w:p>
    <w:p w14:paraId="50D58788" w14:textId="77777777" w:rsidR="00E73E1F" w:rsidRPr="00E71D8B" w:rsidRDefault="00E73E1F" w:rsidP="00E73E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Ukupna vrijednost ugovora iznosi 198.049,29 EUR, od čega je 139.049,19 EUR proračun FERIT-a. Partner na projektu je HUDI-Hrvatska udruga digitalnih izdavača.</w:t>
      </w:r>
    </w:p>
    <w:p w14:paraId="3CB58EC9" w14:textId="564AC89A" w:rsidR="00E73E1F" w:rsidRPr="00E71D8B" w:rsidRDefault="00E73E1F" w:rsidP="00E73E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Očekivani iznos uplate: </w:t>
      </w:r>
      <w:r w:rsidR="00A723B9" w:rsidRPr="00E71D8B">
        <w:rPr>
          <w:rFonts w:ascii="Times New Roman" w:hAnsi="Times New Roman" w:cs="Times New Roman"/>
          <w:sz w:val="24"/>
          <w:szCs w:val="24"/>
          <w:lang w:val="en-US"/>
        </w:rPr>
        <w:t>79.220,00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BE6" w:rsidRPr="00E71D8B">
        <w:rPr>
          <w:rFonts w:ascii="Times New Roman" w:hAnsi="Times New Roman" w:cs="Times New Roman"/>
          <w:sz w:val="24"/>
          <w:szCs w:val="24"/>
          <w:lang w:val="en-US"/>
        </w:rPr>
        <w:t>EUR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687B89" w14:textId="4EF715A5" w:rsidR="00E73E1F" w:rsidRPr="00E71D8B" w:rsidRDefault="00E73E1F" w:rsidP="00E73E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Izvor: Mehanizam za oporavak i otpornost (NPOO.C1.1.1.R6-I2.01).</w:t>
      </w:r>
    </w:p>
    <w:p w14:paraId="21CA66D4" w14:textId="1AEF0FEA" w:rsidR="00E73E1F" w:rsidRPr="00E71D8B" w:rsidRDefault="00E73E1F" w:rsidP="00C46D6F">
      <w:pPr>
        <w:spacing w:after="0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2024.g. ukupan prihod projekta je iznosio </w:t>
      </w:r>
      <w:r w:rsidR="00C46D6F">
        <w:rPr>
          <w:rFonts w:ascii="Times New Roman" w:eastAsia="Times New Roman" w:hAnsi="Times New Roman" w:cs="Times New Roman"/>
          <w:sz w:val="24"/>
          <w:szCs w:val="24"/>
          <w:lang w:eastAsia="hr-HR"/>
        </w:rPr>
        <w:t>118.828,88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12BE6"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ukupni rashodi su </w:t>
      </w:r>
      <w:r w:rsidR="00C46D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61.940,85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12BE6"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8063920" w14:textId="39FC249B" w:rsidR="00E73E1F" w:rsidRPr="00E71D8B" w:rsidRDefault="00E73E1F" w:rsidP="00E73E1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228320C4" w14:textId="3933895C" w:rsidR="000759E9" w:rsidRPr="00E71D8B" w:rsidRDefault="00E73E1F" w:rsidP="00241A62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 </w:t>
      </w:r>
      <w:r w:rsidRPr="00E71D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„EnvioDev - mobilni IoT uređaj za praćenje parametara okoliša urbanih područja u stvarnom vremenu”</w:t>
      </w:r>
      <w:r w:rsidR="00A013E1" w:rsidRPr="00E71D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. </w:t>
      </w:r>
      <w:r w:rsidR="00A013E1"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kupn</w:t>
      </w:r>
      <w:r w:rsidR="00A013E1"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vrijednost </w:t>
      </w:r>
      <w:r w:rsidR="00A013E1"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projekta iznosi 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199.833,77 EUR, od čega je 182.762,67 EUR proračun FERIT-a. Partner na projektu je TERA TEHNOPOLIS d.o.o.</w:t>
      </w:r>
      <w:r w:rsidR="000759E9"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59E9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Do sada je ukupno uplaćeno 17.688,73 EUR</w:t>
      </w:r>
      <w:r w:rsidR="002D06CD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75833C66" w14:textId="724C785C" w:rsidR="00E73E1F" w:rsidRPr="00E71D8B" w:rsidRDefault="00E73E1F" w:rsidP="00E73E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Očekivani iznos uplate: </w:t>
      </w:r>
      <w:r w:rsidR="000759E9" w:rsidRPr="00E71D8B">
        <w:rPr>
          <w:rFonts w:ascii="Times New Roman" w:hAnsi="Times New Roman" w:cs="Times New Roman"/>
          <w:sz w:val="24"/>
          <w:szCs w:val="24"/>
          <w:lang w:val="en-US"/>
        </w:rPr>
        <w:t xml:space="preserve">161.089,01 </w:t>
      </w:r>
      <w:r w:rsidR="00D12BE6" w:rsidRPr="00E71D8B">
        <w:rPr>
          <w:rFonts w:ascii="Times New Roman" w:hAnsi="Times New Roman" w:cs="Times New Roman"/>
          <w:sz w:val="24"/>
          <w:szCs w:val="24"/>
          <w:lang w:val="en-US"/>
        </w:rPr>
        <w:t>EUR</w:t>
      </w:r>
      <w:r w:rsidRPr="00E71D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AC32C2" w14:textId="77777777" w:rsidR="00A013E1" w:rsidRPr="00E71D8B" w:rsidRDefault="00A013E1" w:rsidP="00A013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Izvor: Mehanizam za oporavak i otpornost. </w:t>
      </w:r>
    </w:p>
    <w:p w14:paraId="3073B10D" w14:textId="572B81EA" w:rsidR="00E73E1F" w:rsidRPr="00E71D8B" w:rsidRDefault="00E73E1F" w:rsidP="00283BE3">
      <w:pPr>
        <w:spacing w:after="120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2024.g. ukupan prihod projekta je iznosio </w:t>
      </w:r>
      <w:r w:rsidR="00283BE3">
        <w:rPr>
          <w:rFonts w:ascii="Times New Roman" w:eastAsia="Times New Roman" w:hAnsi="Times New Roman" w:cs="Times New Roman"/>
          <w:sz w:val="24"/>
          <w:szCs w:val="24"/>
          <w:lang w:eastAsia="hr-HR"/>
        </w:rPr>
        <w:t>46.794,55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12BE6"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ukupni rashodi su </w:t>
      </w:r>
      <w:r w:rsidR="00283BE3">
        <w:rPr>
          <w:rFonts w:ascii="Times New Roman" w:eastAsia="Times New Roman" w:hAnsi="Times New Roman" w:cs="Times New Roman"/>
          <w:sz w:val="24"/>
          <w:szCs w:val="24"/>
          <w:lang w:eastAsia="hr-HR"/>
        </w:rPr>
        <w:t>2.220,68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12BE6"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5B3DEB6" w14:textId="77777777" w:rsidR="00E73E1F" w:rsidRPr="00E71D8B" w:rsidRDefault="00E73E1F" w:rsidP="00E73E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6379806A" w14:textId="77568F5E" w:rsidR="00A723B9" w:rsidRPr="00E71D8B" w:rsidRDefault="00A723B9" w:rsidP="000759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Projekt </w:t>
      </w:r>
      <w:r w:rsidRPr="00E71D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„Istraživanje naprednih algoritama i rješenja inovativne poslovne inteligencije u oblaku”</w:t>
      </w:r>
      <w:r w:rsidR="00A013E1" w:rsidRPr="00E71D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. </w:t>
      </w:r>
      <w:r w:rsidR="00A013E1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kupn</w:t>
      </w:r>
      <w:r w:rsidR="00A013E1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vrijednost </w:t>
      </w:r>
      <w:r w:rsidR="00A013E1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projekta iznosi 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1.646.158,61 EUR, od čega je 544.395,55 EUR proračun FERIT-a. Nositelj projekta je Uvid d.o.o. </w:t>
      </w:r>
      <w:r w:rsidR="000759E9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Do sada je ukupno uplaćeno 35.015,14 EUR.</w:t>
      </w:r>
    </w:p>
    <w:p w14:paraId="727F7CD6" w14:textId="2D5FDEFA" w:rsidR="000759E9" w:rsidRPr="00E71D8B" w:rsidRDefault="000759E9" w:rsidP="000759E9">
      <w:pPr>
        <w:pStyle w:val="Odlomakpopisa"/>
        <w:ind w:left="720" w:firstLine="0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Očekivani iznos uplate: </w:t>
      </w:r>
      <w:r w:rsidR="00D12BE6"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504.650,13 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EUR.</w:t>
      </w:r>
    </w:p>
    <w:p w14:paraId="423542E6" w14:textId="7615CB9B" w:rsidR="00A723B9" w:rsidRPr="00E71D8B" w:rsidRDefault="00A723B9" w:rsidP="000759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Izvor: Mehanizam za oporavak i otpornos</w:t>
      </w:r>
      <w:r w:rsidR="000759E9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t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233D7F08" w14:textId="5724C9DF" w:rsidR="00A723B9" w:rsidRPr="00E71D8B" w:rsidRDefault="00A723B9" w:rsidP="000759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2024.g. ukupan prihod projekta je iznosio </w:t>
      </w:r>
      <w:r w:rsidR="00EB606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0,00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D12BE6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EUR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a ukupni rashodi su </w:t>
      </w:r>
      <w:r w:rsidR="00EB606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16.022,84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D12BE6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EUR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55E6FD47" w14:textId="77777777" w:rsidR="00A723B9" w:rsidRPr="00E71D8B" w:rsidRDefault="00A723B9" w:rsidP="00A723B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4740585F" w14:textId="36A6D943" w:rsidR="00A723B9" w:rsidRPr="00E71D8B" w:rsidRDefault="00A723B9" w:rsidP="00A013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Projekt </w:t>
      </w:r>
      <w:r w:rsidRPr="00E71D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„Animalna proizvodnja nove generacije”</w:t>
      </w:r>
      <w:r w:rsidR="00A013E1" w:rsidRPr="00E71D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;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A013E1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kupn</w:t>
      </w:r>
      <w:r w:rsidR="00A013E1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vrijednost </w:t>
      </w:r>
      <w:r w:rsidR="00A013E1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projekta iznosi 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1.381.542,55 EUR, od čega je 213.913,30 EUR proračun FERIT-a. Nositelj projekta je Fakultet agrobiotehničkih znanosti Osijek. </w:t>
      </w:r>
      <w:r w:rsidR="00974106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Do sada uplaćeni iznos: 29.600,00 EUR.</w:t>
      </w:r>
    </w:p>
    <w:p w14:paraId="0A1000F3" w14:textId="500F10CC" w:rsidR="00A013E1" w:rsidRPr="00E71D8B" w:rsidRDefault="00A013E1" w:rsidP="00A013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Očekivani iznos uplate: </w:t>
      </w:r>
      <w:r w:rsidR="00974106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184.313,3 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EUR.</w:t>
      </w:r>
    </w:p>
    <w:p w14:paraId="0F5FFE80" w14:textId="77954FF8" w:rsidR="00A723B9" w:rsidRPr="00E71D8B" w:rsidRDefault="00A723B9" w:rsidP="00A013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Izvor: Mehanizam za oporavak i otpornost.</w:t>
      </w:r>
    </w:p>
    <w:p w14:paraId="4CC011E7" w14:textId="48946517" w:rsidR="00A723B9" w:rsidRPr="00E71D8B" w:rsidRDefault="00A723B9" w:rsidP="00A013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2024.g. ukupan prihod projekta je iznosio </w:t>
      </w:r>
      <w:r w:rsidR="00844AB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0,00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D12BE6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EUR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a ukupni rashodi su </w:t>
      </w:r>
      <w:r w:rsidR="00844AB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1.444,25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D12BE6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EUR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19BFEA11" w14:textId="72834073" w:rsidR="00E73E1F" w:rsidRPr="00E71D8B" w:rsidRDefault="00E73E1F" w:rsidP="00E73E1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3F50E430" w14:textId="151B0197" w:rsidR="00C61754" w:rsidRPr="00E71D8B" w:rsidRDefault="00C61754" w:rsidP="00A013E1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bookmarkStart w:id="0" w:name="_Hlk185235413"/>
      <w:r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Projekt </w:t>
      </w:r>
      <w:r w:rsidRPr="00E71D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hr-HR"/>
        </w:rPr>
        <w:t>„Znanstveno-istraživački centar elektrotehnike i računarstva (FERIT-ZIC)”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. Ukupna vrijednost projekta iznosi 59.901.649,00 EUR, od čega je 59.594.231,00 EUR iznos bespovratnih sredstava. </w:t>
      </w:r>
    </w:p>
    <w:p w14:paraId="6E26B7CE" w14:textId="7E46BF5C" w:rsidR="00337971" w:rsidRPr="00E71D8B" w:rsidRDefault="00337971" w:rsidP="00337971">
      <w:pPr>
        <w:pStyle w:val="Odlomakpopisa"/>
        <w:ind w:left="72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Očekivani iznos uplate: 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59.594.231,00 EUR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bookmarkEnd w:id="0"/>
    <w:p w14:paraId="730A766C" w14:textId="2FB75968" w:rsidR="00C61754" w:rsidRPr="00E71D8B" w:rsidRDefault="00C61754" w:rsidP="00A013E1">
      <w:pPr>
        <w:pStyle w:val="Odlomakpopisa"/>
        <w:ind w:left="72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Izvor: Mehanizam za oporavak i otpornost</w:t>
      </w:r>
      <w:r w:rsidR="00337971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; projekt DIGIT Svjetske banke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736DFD8D" w14:textId="5E3E498F" w:rsidR="00C61754" w:rsidRPr="00E71D8B" w:rsidRDefault="00C61754" w:rsidP="00A013E1">
      <w:pPr>
        <w:pStyle w:val="Odlomakpopisa"/>
        <w:ind w:left="72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2024.g. ukupan prihod projekta je iznosio 0,00 </w:t>
      </w:r>
      <w:r w:rsidR="00D12BE6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EUR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a ukupni rashodi su 0,00 </w:t>
      </w:r>
      <w:r w:rsidR="00D12BE6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EUR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2B274167" w14:textId="7FF70369" w:rsidR="00C61754" w:rsidRDefault="00C61754" w:rsidP="00E73E1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424ACE1A" w14:textId="77777777" w:rsidR="00844AB1" w:rsidRPr="00E71D8B" w:rsidRDefault="00844AB1" w:rsidP="00E73E1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5CC1693A" w14:textId="29F8C529" w:rsidR="00C61754" w:rsidRPr="00E71D8B" w:rsidRDefault="00C61754" w:rsidP="00A013E1">
      <w:pPr>
        <w:pStyle w:val="Odlomakpopisa"/>
        <w:numPr>
          <w:ilvl w:val="0"/>
          <w:numId w:val="4"/>
        </w:numPr>
        <w:ind w:left="714" w:hanging="357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lastRenderedPageBreak/>
        <w:t xml:space="preserve">Projekt </w:t>
      </w:r>
      <w:r w:rsidRPr="00E71D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hr-HR"/>
        </w:rPr>
        <w:t>„Zaslon za prikaz Brailleovog pisma zasnovan na dugovanom infracrvenom zračenju”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. Ukupna vrijednost projekta iznosi </w:t>
      </w:r>
      <w:r w:rsidR="000759E9"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65.997,34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 EUR, od čega proračun FERIT-a iznosi </w:t>
      </w:r>
      <w:r w:rsidR="000759E9"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61.383,41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 EUR.</w:t>
      </w:r>
    </w:p>
    <w:p w14:paraId="4ECD3774" w14:textId="541EDE53" w:rsidR="000759E9" w:rsidRPr="00E71D8B" w:rsidRDefault="00C61754" w:rsidP="00A013E1">
      <w:pPr>
        <w:pStyle w:val="Odlomakpopisa"/>
        <w:ind w:left="714" w:firstLine="0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Nositelj projekta je FERIT, a partner je TERA TEHNOPOLIS. </w:t>
      </w:r>
      <w:r w:rsidR="000759E9"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  </w:t>
      </w:r>
    </w:p>
    <w:p w14:paraId="2F01166D" w14:textId="77777777" w:rsidR="00A013E1" w:rsidRPr="00E71D8B" w:rsidRDefault="00A013E1" w:rsidP="00A013E1">
      <w:pPr>
        <w:pStyle w:val="Odlomakpopisa"/>
        <w:ind w:left="72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Izvor: Mehanizam za oporavak i otpornost.</w:t>
      </w:r>
    </w:p>
    <w:p w14:paraId="5F17C569" w14:textId="72CE158D" w:rsidR="000759E9" w:rsidRPr="00E71D8B" w:rsidRDefault="000759E9" w:rsidP="00A013E1">
      <w:pPr>
        <w:pStyle w:val="Odlomakpopisa"/>
        <w:ind w:left="714" w:firstLine="0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Očekivani iznos uplate: 39.598,41 EUR.</w:t>
      </w:r>
    </w:p>
    <w:p w14:paraId="2E4602B1" w14:textId="7C846008" w:rsidR="000759E9" w:rsidRPr="00E71D8B" w:rsidRDefault="000759E9" w:rsidP="00A013E1">
      <w:pPr>
        <w:pStyle w:val="Odlomakpopisa"/>
        <w:ind w:left="72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2024.g. ukupan prihod projekta je iznosio 0,00 </w:t>
      </w:r>
      <w:r w:rsidR="00D12BE6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EUR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a ukupni rashodi su </w:t>
      </w:r>
      <w:r w:rsidR="00C46D6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0</w:t>
      </w:r>
      <w:r w:rsidR="00844AB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,00</w:t>
      </w:r>
      <w:r w:rsidR="00C46D6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D12BE6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EUR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12DDB237" w14:textId="77777777" w:rsidR="00C61754" w:rsidRPr="00E71D8B" w:rsidRDefault="00C61754" w:rsidP="00C61754">
      <w:pPr>
        <w:pStyle w:val="Odlomakpopisa"/>
        <w:spacing w:after="120"/>
        <w:ind w:left="714" w:firstLine="0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</w:p>
    <w:p w14:paraId="16C7D5D2" w14:textId="1D571C4B" w:rsidR="00A013E1" w:rsidRPr="00E71D8B" w:rsidRDefault="00C61754" w:rsidP="00A013E1">
      <w:pPr>
        <w:pStyle w:val="Odlomakpopisa"/>
        <w:numPr>
          <w:ilvl w:val="0"/>
          <w:numId w:val="4"/>
        </w:numPr>
        <w:spacing w:after="120"/>
        <w:ind w:left="714" w:hanging="357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Projekt </w:t>
      </w:r>
      <w:r w:rsidRPr="00E71D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hr-HR"/>
        </w:rPr>
        <w:t>„FireSense - Proaktivni i autonomni AIoT sustav za detekciju požarne opasnosti u stvarnom vremenu zasnovan na multimodalnoj dubokoj neuronskoj mreži u Industriji 5.0”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.</w:t>
      </w:r>
      <w:r w:rsidR="00A013E1"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 Ukupna vrijednost projekta iznosi 65.983,46 EUR, od čega proračun FERIT-a iznosi 59.760,83 EUR.</w:t>
      </w:r>
    </w:p>
    <w:p w14:paraId="1F24F4BF" w14:textId="0997ED9F" w:rsidR="00A013E1" w:rsidRPr="00E71D8B" w:rsidRDefault="00A013E1" w:rsidP="00A013E1">
      <w:pPr>
        <w:pStyle w:val="Odlomakpopisa"/>
        <w:ind w:left="720" w:firstLine="0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Nositelj projekta je FERIT, a partner je TERA TEHNOPOLIS.   </w:t>
      </w:r>
    </w:p>
    <w:p w14:paraId="6AA0FF12" w14:textId="77777777" w:rsidR="00DE7591" w:rsidRPr="00E71D8B" w:rsidRDefault="00DE7591" w:rsidP="00DE7591">
      <w:pPr>
        <w:pStyle w:val="Odlomakpopisa"/>
        <w:ind w:left="72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Izvor: Mehanizam za oporavak i otpornost.</w:t>
      </w:r>
    </w:p>
    <w:p w14:paraId="67CE1967" w14:textId="517265D9" w:rsidR="00A013E1" w:rsidRPr="00E71D8B" w:rsidRDefault="00A013E1" w:rsidP="00A013E1">
      <w:pPr>
        <w:pStyle w:val="Odlomakpopisa"/>
        <w:ind w:left="720" w:firstLine="0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Očekivani iznos uplate: 65.983,46 EUR.</w:t>
      </w:r>
    </w:p>
    <w:p w14:paraId="68B17256" w14:textId="5575E3A7" w:rsidR="00A013E1" w:rsidRPr="00E71D8B" w:rsidRDefault="00A013E1" w:rsidP="00A013E1">
      <w:pPr>
        <w:pStyle w:val="Odlomakpopisa"/>
        <w:ind w:left="72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2024.g. ukupan prihod projekta je iznosio 0,00 </w:t>
      </w:r>
      <w:r w:rsidR="00D12BE6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EUR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a ukupni rashodi su 0,00 </w:t>
      </w:r>
      <w:r w:rsidR="00D12BE6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EUR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3CE29D82" w14:textId="447ED022" w:rsidR="00C61754" w:rsidRPr="00E71D8B" w:rsidRDefault="00C61754" w:rsidP="00E73E1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307E50CB" w14:textId="0396450F" w:rsidR="00241A62" w:rsidRPr="00E71D8B" w:rsidRDefault="00241A62" w:rsidP="00241A62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 </w:t>
      </w:r>
      <w:r w:rsidRPr="00E71D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„</w:t>
      </w:r>
      <w:r w:rsidRPr="00E71D8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Razvoj putničkog jedrenjaka s nultom emisijom ispušnih plinova</w:t>
      </w:r>
      <w:r w:rsidRPr="00E71D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”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. Nositelj projekta je tvrtka DIV GRUPA d.o.o. Samobor, a ukupna vrijednost iznosi 5.643.503,27 EUR, od čega proračun FERIT-a iznosi: 444.083,13 EUR. Do sada je ukupno uplaćeno: 298.774,79 EUR.</w:t>
      </w:r>
    </w:p>
    <w:p w14:paraId="002EDD24" w14:textId="4F8E6F0E" w:rsidR="00241A62" w:rsidRPr="00E71D8B" w:rsidRDefault="00241A62" w:rsidP="00241A62">
      <w:pPr>
        <w:pStyle w:val="Odlomakpopisa"/>
        <w:ind w:left="72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Izvor: Europski fond za regionalni razvoj.</w:t>
      </w:r>
    </w:p>
    <w:p w14:paraId="20E66860" w14:textId="7A77126D" w:rsidR="00241A62" w:rsidRPr="00E71D8B" w:rsidRDefault="00241A62" w:rsidP="00241A62">
      <w:pPr>
        <w:pStyle w:val="Odlomakpopisa"/>
        <w:ind w:left="720" w:firstLine="0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Očekivani iznos uplate: 33.104,77 EUR.</w:t>
      </w:r>
    </w:p>
    <w:p w14:paraId="423EEA7E" w14:textId="2EDBFE4C" w:rsidR="00241A62" w:rsidRPr="00E71D8B" w:rsidRDefault="00241A62" w:rsidP="00241A62">
      <w:pPr>
        <w:pStyle w:val="Odlomakpopisa"/>
        <w:ind w:left="72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2024.g. ukupan prihod projekta je iznosio </w:t>
      </w:r>
      <w:r w:rsidR="00693E3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150.351,47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EUR, a ukupni rashodi su </w:t>
      </w:r>
      <w:r w:rsidR="00693E3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90,00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EUR.</w:t>
      </w:r>
    </w:p>
    <w:p w14:paraId="3A8AF6E7" w14:textId="36E3FCCF" w:rsidR="00241A62" w:rsidRPr="00E71D8B" w:rsidRDefault="00241A62" w:rsidP="00241A62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6BB8AC" w14:textId="0CE35222" w:rsidR="00974106" w:rsidRPr="00E71D8B" w:rsidRDefault="00241A62" w:rsidP="00EB3D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1" w:name="_Hlk184902860"/>
      <w:r w:rsidRPr="00E71D8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„</w:t>
      </w:r>
      <w:r w:rsidRPr="00E71D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Intelligent Methods for Structures, Elements and Materials - IM4StEM</w:t>
      </w:r>
      <w:r w:rsidRPr="00E71D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”; </w:t>
      </w:r>
      <w:r w:rsidRPr="00E71D8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Voditelj projekta na našoj ustanovi je izv.prof.dr.sc. Emmanuel Karlo Nyarko.</w:t>
      </w:r>
      <w:r w:rsidRPr="00E71D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E71D8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Nositelj projekta je Građevinski i arhitektonski fakultet Osijek. 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Ukupna vrijednost projekta iznosi 400.000,00 EUR, a proračun </w:t>
      </w:r>
      <w:r w:rsidR="00974106"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FERIT-a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iznosi 58.879,60 EUR. </w:t>
      </w:r>
      <w:bookmarkEnd w:id="1"/>
      <w:r w:rsidR="00EB3D7B"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Do sada je uplaćeno: 27.252.04 EUR.</w:t>
      </w:r>
    </w:p>
    <w:p w14:paraId="2E4A08DE" w14:textId="79C6B9E5" w:rsidR="00974106" w:rsidRPr="00E71D8B" w:rsidRDefault="00974106" w:rsidP="00EB3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Izvor: Erasmus +</w:t>
      </w:r>
      <w:r w:rsidR="00DE7591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Program</w:t>
      </w:r>
    </w:p>
    <w:p w14:paraId="37A1F6F8" w14:textId="09296D23" w:rsidR="00EB3D7B" w:rsidRPr="00E71D8B" w:rsidRDefault="00EB3D7B" w:rsidP="00EB3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Očekivani iznos uplate: 31.627,56 EUR</w:t>
      </w:r>
      <w:r w:rsidR="002D06CD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5FFECA10" w14:textId="6E165877" w:rsidR="00974106" w:rsidRPr="00E71D8B" w:rsidRDefault="00974106" w:rsidP="00974106">
      <w:pPr>
        <w:pStyle w:val="Odlomakpopisa"/>
        <w:ind w:left="72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2024.g. ukupan prihod projekta je iznosio </w:t>
      </w:r>
      <w:r w:rsidR="00693E3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3.700,20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EUR, a ukupni rashodi su </w:t>
      </w:r>
      <w:r w:rsidR="00693E3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1.818,09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EUR.</w:t>
      </w:r>
    </w:p>
    <w:p w14:paraId="0A39B82A" w14:textId="77777777" w:rsidR="00974106" w:rsidRPr="00E71D8B" w:rsidRDefault="00974106" w:rsidP="0097410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CDA72B" w14:textId="0E565F1E" w:rsidR="00974106" w:rsidRPr="00E71D8B" w:rsidRDefault="00241A62" w:rsidP="00521C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„</w:t>
      </w:r>
      <w:r w:rsidRPr="00E71D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AI-Infused Language Education: Empowering Teachers Through Multilingual MOOC Training</w:t>
      </w:r>
      <w:r w:rsidRPr="00E71D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”. </w:t>
      </w:r>
      <w:r w:rsidRPr="00E71D8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Nositelj projekta je Burdur Mehmet Akif Ersoy University. 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Ukupna vrijednost projekta iznosi 250.000,00 EUR, a proračun </w:t>
      </w:r>
      <w:r w:rsidR="00974106"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FERIT-a i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znos</w:t>
      </w:r>
      <w:r w:rsidR="00974106"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36.850,00 EUR. </w:t>
      </w:r>
      <w:r w:rsidR="00974106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Izvor: Erasmus +</w:t>
      </w:r>
      <w:r w:rsidR="00DE7591"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Program</w:t>
      </w:r>
    </w:p>
    <w:p w14:paraId="3F2E877B" w14:textId="58CFE122" w:rsidR="00974106" w:rsidRPr="00E71D8B" w:rsidRDefault="00974106" w:rsidP="009741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Očekivani iznos uplate: 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36.850,00 EUR</w:t>
      </w:r>
      <w:r w:rsidR="002D06CD"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528C5C5" w14:textId="72135C8D" w:rsidR="00974106" w:rsidRPr="00E71D8B" w:rsidRDefault="00974106" w:rsidP="00974106">
      <w:pPr>
        <w:pStyle w:val="Odlomakpopisa"/>
        <w:ind w:left="72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2024.g. ukupan prihod projekta je iznosio </w:t>
      </w:r>
      <w:r w:rsidR="005B608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0,00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EUR, a ukupni rashodi su </w:t>
      </w:r>
      <w:r w:rsidR="005B608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0,00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EUR.</w:t>
      </w:r>
    </w:p>
    <w:p w14:paraId="7E1A9226" w14:textId="5C65C1ED" w:rsidR="00671387" w:rsidRPr="00E71D8B" w:rsidRDefault="00671387" w:rsidP="00FA7A4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C8CF34" w14:textId="692A7C95" w:rsidR="00671387" w:rsidRPr="00E71D8B" w:rsidRDefault="00671387" w:rsidP="006713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„</w:t>
      </w:r>
      <w:r w:rsidRPr="00E71D8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Stvaranje sinergije u proširenim zemljama na temu upravljanja niskonaponskom mrežom</w:t>
      </w:r>
      <w:r w:rsidRPr="00E71D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”</w:t>
      </w:r>
      <w:r w:rsidRPr="00E71D8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(SynGRID)</w:t>
      </w: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Nositelj projekta je Inovacijsko-razvojni institut Univerze v Ljubljani. Ukupna vrijednost projekta iznosi 1.170.375,00 EUR, pri čemu proračun FERIT-a iznosi 212.750,00 EUR. </w:t>
      </w:r>
    </w:p>
    <w:p w14:paraId="1DFA45A9" w14:textId="2A0772EB" w:rsidR="00671387" w:rsidRPr="00E71D8B" w:rsidRDefault="00671387" w:rsidP="00671387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1D8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Izvor: Horizon Europe</w:t>
      </w:r>
    </w:p>
    <w:p w14:paraId="61BB4BF9" w14:textId="77EA632A" w:rsidR="00671387" w:rsidRPr="00E71D8B" w:rsidRDefault="00671387" w:rsidP="00671387">
      <w:pPr>
        <w:pStyle w:val="Odlomakpopisa"/>
        <w:ind w:left="720" w:firstLine="105"/>
        <w:jc w:val="both"/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</w:pP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2024.g. ukupan prihod projekta je iznosio </w:t>
      </w:r>
      <w:r w:rsidR="005B608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="00C46D6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59.562,50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EUR, a ukupni rashodi su </w:t>
      </w:r>
      <w:r w:rsidR="00C46D6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1.600,03 </w:t>
      </w:r>
      <w:r w:rsidRPr="00E71D8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EUR.</w:t>
      </w:r>
    </w:p>
    <w:p w14:paraId="0DCB0B71" w14:textId="77777777" w:rsidR="00671387" w:rsidRPr="00E71D8B" w:rsidRDefault="00671387" w:rsidP="00FA7A4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33807F" w14:textId="29FF8678" w:rsidR="00523CFB" w:rsidRPr="00E71D8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D8B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A013E1" w:rsidRPr="00E71D8B">
        <w:rPr>
          <w:rFonts w:ascii="Times New Roman" w:hAnsi="Times New Roman" w:cs="Times New Roman"/>
          <w:sz w:val="24"/>
          <w:szCs w:val="24"/>
        </w:rPr>
        <w:t>1</w:t>
      </w:r>
      <w:r w:rsidR="00844AB1">
        <w:rPr>
          <w:rFonts w:ascii="Times New Roman" w:hAnsi="Times New Roman" w:cs="Times New Roman"/>
          <w:sz w:val="24"/>
          <w:szCs w:val="24"/>
        </w:rPr>
        <w:t>8</w:t>
      </w:r>
      <w:r w:rsidR="004A79B2" w:rsidRPr="00E71D8B">
        <w:rPr>
          <w:rFonts w:ascii="Times New Roman" w:hAnsi="Times New Roman" w:cs="Times New Roman"/>
          <w:sz w:val="24"/>
          <w:szCs w:val="24"/>
        </w:rPr>
        <w:t>.0</w:t>
      </w:r>
      <w:r w:rsidR="00D15F09" w:rsidRPr="00E71D8B">
        <w:rPr>
          <w:rFonts w:ascii="Times New Roman" w:hAnsi="Times New Roman" w:cs="Times New Roman"/>
          <w:sz w:val="24"/>
          <w:szCs w:val="24"/>
        </w:rPr>
        <w:t>3</w:t>
      </w:r>
      <w:r w:rsidR="004A79B2" w:rsidRPr="00E71D8B">
        <w:rPr>
          <w:rFonts w:ascii="Times New Roman" w:hAnsi="Times New Roman" w:cs="Times New Roman"/>
          <w:sz w:val="24"/>
          <w:szCs w:val="24"/>
        </w:rPr>
        <w:t>.202</w:t>
      </w:r>
      <w:r w:rsidR="00A013E1" w:rsidRPr="00E71D8B">
        <w:rPr>
          <w:rFonts w:ascii="Times New Roman" w:hAnsi="Times New Roman" w:cs="Times New Roman"/>
          <w:sz w:val="24"/>
          <w:szCs w:val="24"/>
        </w:rPr>
        <w:t>5</w:t>
      </w:r>
      <w:r w:rsidR="004A79B2" w:rsidRPr="00E71D8B">
        <w:rPr>
          <w:rFonts w:ascii="Times New Roman" w:hAnsi="Times New Roman" w:cs="Times New Roman"/>
          <w:sz w:val="24"/>
          <w:szCs w:val="24"/>
        </w:rPr>
        <w:t>.g.</w:t>
      </w:r>
    </w:p>
    <w:p w14:paraId="1F124F74" w14:textId="77777777" w:rsidR="001E28B3" w:rsidRPr="00E71D8B" w:rsidRDefault="001E28B3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93BAFE" w14:textId="418C2F4E" w:rsidR="00523CFB" w:rsidRPr="00E71D8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D8B">
        <w:rPr>
          <w:rFonts w:ascii="Times New Roman" w:hAnsi="Times New Roman" w:cs="Times New Roman"/>
          <w:sz w:val="24"/>
          <w:szCs w:val="24"/>
        </w:rPr>
        <w:tab/>
      </w:r>
      <w:r w:rsidRPr="00E71D8B">
        <w:rPr>
          <w:rFonts w:ascii="Times New Roman" w:hAnsi="Times New Roman" w:cs="Times New Roman"/>
          <w:sz w:val="24"/>
          <w:szCs w:val="24"/>
        </w:rPr>
        <w:tab/>
      </w:r>
      <w:r w:rsidRPr="00E71D8B">
        <w:rPr>
          <w:rFonts w:ascii="Times New Roman" w:hAnsi="Times New Roman" w:cs="Times New Roman"/>
          <w:sz w:val="24"/>
          <w:szCs w:val="24"/>
        </w:rPr>
        <w:tab/>
      </w:r>
      <w:r w:rsidRPr="00E71D8B">
        <w:rPr>
          <w:rFonts w:ascii="Times New Roman" w:hAnsi="Times New Roman" w:cs="Times New Roman"/>
          <w:sz w:val="24"/>
          <w:szCs w:val="24"/>
        </w:rPr>
        <w:tab/>
      </w:r>
      <w:r w:rsidRPr="00E71D8B">
        <w:rPr>
          <w:rFonts w:ascii="Times New Roman" w:hAnsi="Times New Roman" w:cs="Times New Roman"/>
          <w:sz w:val="24"/>
          <w:szCs w:val="24"/>
        </w:rPr>
        <w:tab/>
      </w:r>
      <w:r w:rsidRPr="00E71D8B">
        <w:rPr>
          <w:rFonts w:ascii="Times New Roman" w:hAnsi="Times New Roman" w:cs="Times New Roman"/>
          <w:sz w:val="24"/>
          <w:szCs w:val="24"/>
        </w:rPr>
        <w:tab/>
      </w:r>
      <w:r w:rsidRPr="00E71D8B">
        <w:rPr>
          <w:rFonts w:ascii="Times New Roman" w:hAnsi="Times New Roman" w:cs="Times New Roman"/>
          <w:sz w:val="24"/>
          <w:szCs w:val="24"/>
        </w:rPr>
        <w:tab/>
      </w:r>
      <w:r w:rsidRPr="00E71D8B">
        <w:rPr>
          <w:rFonts w:ascii="Times New Roman" w:hAnsi="Times New Roman" w:cs="Times New Roman"/>
          <w:sz w:val="24"/>
          <w:szCs w:val="24"/>
        </w:rPr>
        <w:tab/>
      </w:r>
      <w:r w:rsidR="001E28B3" w:rsidRPr="00E71D8B">
        <w:rPr>
          <w:rFonts w:ascii="Times New Roman" w:hAnsi="Times New Roman" w:cs="Times New Roman"/>
          <w:sz w:val="24"/>
          <w:szCs w:val="24"/>
        </w:rPr>
        <w:t xml:space="preserve">       </w:t>
      </w:r>
      <w:r w:rsidR="001E28B3" w:rsidRPr="00E71D8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71D8B">
        <w:rPr>
          <w:rFonts w:ascii="Times New Roman" w:hAnsi="Times New Roman" w:cs="Times New Roman"/>
          <w:sz w:val="24"/>
          <w:szCs w:val="24"/>
        </w:rPr>
        <w:t>Dekan</w:t>
      </w:r>
    </w:p>
    <w:p w14:paraId="05C2B8C3" w14:textId="77777777" w:rsidR="001E28B3" w:rsidRPr="00E71D8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D8B">
        <w:rPr>
          <w:rFonts w:ascii="Times New Roman" w:hAnsi="Times New Roman" w:cs="Times New Roman"/>
          <w:sz w:val="24"/>
          <w:szCs w:val="24"/>
        </w:rPr>
        <w:tab/>
      </w:r>
      <w:r w:rsidRPr="00E71D8B">
        <w:rPr>
          <w:rFonts w:ascii="Times New Roman" w:hAnsi="Times New Roman" w:cs="Times New Roman"/>
          <w:sz w:val="24"/>
          <w:szCs w:val="24"/>
        </w:rPr>
        <w:tab/>
      </w:r>
      <w:r w:rsidRPr="00E71D8B">
        <w:rPr>
          <w:rFonts w:ascii="Times New Roman" w:hAnsi="Times New Roman" w:cs="Times New Roman"/>
          <w:sz w:val="24"/>
          <w:szCs w:val="24"/>
        </w:rPr>
        <w:tab/>
      </w:r>
      <w:r w:rsidRPr="00E71D8B">
        <w:rPr>
          <w:rFonts w:ascii="Times New Roman" w:hAnsi="Times New Roman" w:cs="Times New Roman"/>
          <w:sz w:val="24"/>
          <w:szCs w:val="24"/>
        </w:rPr>
        <w:tab/>
      </w:r>
      <w:r w:rsidRPr="00E71D8B">
        <w:rPr>
          <w:rFonts w:ascii="Times New Roman" w:hAnsi="Times New Roman" w:cs="Times New Roman"/>
          <w:sz w:val="24"/>
          <w:szCs w:val="24"/>
        </w:rPr>
        <w:tab/>
      </w:r>
      <w:r w:rsidRPr="00E71D8B">
        <w:rPr>
          <w:rFonts w:ascii="Times New Roman" w:hAnsi="Times New Roman" w:cs="Times New Roman"/>
          <w:sz w:val="24"/>
          <w:szCs w:val="24"/>
        </w:rPr>
        <w:tab/>
      </w:r>
      <w:r w:rsidRPr="00E71D8B">
        <w:rPr>
          <w:rFonts w:ascii="Times New Roman" w:hAnsi="Times New Roman" w:cs="Times New Roman"/>
          <w:sz w:val="24"/>
          <w:szCs w:val="24"/>
        </w:rPr>
        <w:tab/>
      </w:r>
      <w:r w:rsidRPr="00E71D8B">
        <w:rPr>
          <w:rFonts w:ascii="Times New Roman" w:hAnsi="Times New Roman" w:cs="Times New Roman"/>
          <w:sz w:val="24"/>
          <w:szCs w:val="24"/>
        </w:rPr>
        <w:tab/>
      </w:r>
    </w:p>
    <w:p w14:paraId="43CEC786" w14:textId="5D49CD3A" w:rsidR="009E1BDE" w:rsidRPr="00E71D8B" w:rsidRDefault="001E28B3" w:rsidP="00E71D8B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71D8B">
        <w:rPr>
          <w:rFonts w:ascii="Times New Roman" w:hAnsi="Times New Roman" w:cs="Times New Roman"/>
          <w:sz w:val="24"/>
          <w:szCs w:val="24"/>
        </w:rPr>
        <w:t xml:space="preserve"> </w:t>
      </w:r>
      <w:r w:rsidR="00523CFB" w:rsidRPr="00E71D8B">
        <w:rPr>
          <w:rFonts w:ascii="Times New Roman" w:hAnsi="Times New Roman" w:cs="Times New Roman"/>
          <w:sz w:val="24"/>
          <w:szCs w:val="24"/>
        </w:rPr>
        <w:t>Prof.dr.sc. Tomislav Matić</w:t>
      </w:r>
    </w:p>
    <w:sectPr w:rsidR="009E1BDE" w:rsidRPr="00E71D8B" w:rsidSect="009E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1774"/>
    <w:multiLevelType w:val="hybridMultilevel"/>
    <w:tmpl w:val="C7FA64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68A3"/>
    <w:multiLevelType w:val="hybridMultilevel"/>
    <w:tmpl w:val="9028BD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605AE"/>
    <w:multiLevelType w:val="hybridMultilevel"/>
    <w:tmpl w:val="15B626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92BB2"/>
    <w:multiLevelType w:val="hybridMultilevel"/>
    <w:tmpl w:val="20A818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42A90"/>
    <w:multiLevelType w:val="hybridMultilevel"/>
    <w:tmpl w:val="2E1402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57904"/>
    <w:multiLevelType w:val="hybridMultilevel"/>
    <w:tmpl w:val="7200E2D2"/>
    <w:lvl w:ilvl="0" w:tplc="041A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38B8"/>
    <w:rsid w:val="00007413"/>
    <w:rsid w:val="000759E9"/>
    <w:rsid w:val="000767CA"/>
    <w:rsid w:val="000A1A2E"/>
    <w:rsid w:val="000D0A1C"/>
    <w:rsid w:val="00143083"/>
    <w:rsid w:val="001579EF"/>
    <w:rsid w:val="001649BE"/>
    <w:rsid w:val="00186B7B"/>
    <w:rsid w:val="00195200"/>
    <w:rsid w:val="00197BE7"/>
    <w:rsid w:val="001A0D6E"/>
    <w:rsid w:val="001B6F08"/>
    <w:rsid w:val="001E28B3"/>
    <w:rsid w:val="002142E7"/>
    <w:rsid w:val="00241A62"/>
    <w:rsid w:val="00245B1D"/>
    <w:rsid w:val="00262E01"/>
    <w:rsid w:val="002649DC"/>
    <w:rsid w:val="002813AA"/>
    <w:rsid w:val="00283BE3"/>
    <w:rsid w:val="00290B29"/>
    <w:rsid w:val="0029735D"/>
    <w:rsid w:val="00297F7A"/>
    <w:rsid w:val="002D06CD"/>
    <w:rsid w:val="00337971"/>
    <w:rsid w:val="0038715C"/>
    <w:rsid w:val="003A22DB"/>
    <w:rsid w:val="00407290"/>
    <w:rsid w:val="00466878"/>
    <w:rsid w:val="004840FD"/>
    <w:rsid w:val="004A79B2"/>
    <w:rsid w:val="004C25FA"/>
    <w:rsid w:val="00523CFB"/>
    <w:rsid w:val="0055280C"/>
    <w:rsid w:val="005722A3"/>
    <w:rsid w:val="0057778B"/>
    <w:rsid w:val="005946DC"/>
    <w:rsid w:val="005B3F3E"/>
    <w:rsid w:val="005B6085"/>
    <w:rsid w:val="005C1418"/>
    <w:rsid w:val="00605080"/>
    <w:rsid w:val="00624C16"/>
    <w:rsid w:val="00671387"/>
    <w:rsid w:val="0068568D"/>
    <w:rsid w:val="00693E34"/>
    <w:rsid w:val="006A1AE6"/>
    <w:rsid w:val="0072334A"/>
    <w:rsid w:val="007903C4"/>
    <w:rsid w:val="00792BE3"/>
    <w:rsid w:val="007B0E74"/>
    <w:rsid w:val="007C21C0"/>
    <w:rsid w:val="00844AB1"/>
    <w:rsid w:val="00886D68"/>
    <w:rsid w:val="0094274B"/>
    <w:rsid w:val="0096040A"/>
    <w:rsid w:val="00974106"/>
    <w:rsid w:val="00975BA7"/>
    <w:rsid w:val="009A16D8"/>
    <w:rsid w:val="009D7CA0"/>
    <w:rsid w:val="009E1BDE"/>
    <w:rsid w:val="00A013E1"/>
    <w:rsid w:val="00A31326"/>
    <w:rsid w:val="00A40790"/>
    <w:rsid w:val="00A723B9"/>
    <w:rsid w:val="00A904FA"/>
    <w:rsid w:val="00AC288F"/>
    <w:rsid w:val="00AE2812"/>
    <w:rsid w:val="00AE5BC9"/>
    <w:rsid w:val="00B14DAB"/>
    <w:rsid w:val="00B556E1"/>
    <w:rsid w:val="00B7793B"/>
    <w:rsid w:val="00BA46F4"/>
    <w:rsid w:val="00BF44C6"/>
    <w:rsid w:val="00C05B3E"/>
    <w:rsid w:val="00C46D6F"/>
    <w:rsid w:val="00C50DB1"/>
    <w:rsid w:val="00C61754"/>
    <w:rsid w:val="00CA12E2"/>
    <w:rsid w:val="00CB03C3"/>
    <w:rsid w:val="00CE6707"/>
    <w:rsid w:val="00D019AB"/>
    <w:rsid w:val="00D12BE6"/>
    <w:rsid w:val="00D15F09"/>
    <w:rsid w:val="00D421FB"/>
    <w:rsid w:val="00D7089F"/>
    <w:rsid w:val="00D82DEC"/>
    <w:rsid w:val="00DB2F42"/>
    <w:rsid w:val="00DD2586"/>
    <w:rsid w:val="00DE7591"/>
    <w:rsid w:val="00DF778D"/>
    <w:rsid w:val="00E34EA9"/>
    <w:rsid w:val="00E6237F"/>
    <w:rsid w:val="00E71D8B"/>
    <w:rsid w:val="00E72A02"/>
    <w:rsid w:val="00E73E1F"/>
    <w:rsid w:val="00E74D93"/>
    <w:rsid w:val="00EB3D7B"/>
    <w:rsid w:val="00EB6061"/>
    <w:rsid w:val="00EE4F90"/>
    <w:rsid w:val="00F37BFC"/>
    <w:rsid w:val="00F471E7"/>
    <w:rsid w:val="00F70550"/>
    <w:rsid w:val="00F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1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0767CA"/>
    <w:pPr>
      <w:widowControl w:val="0"/>
      <w:autoSpaceDE w:val="0"/>
      <w:autoSpaceDN w:val="0"/>
      <w:spacing w:after="0" w:line="240" w:lineRule="auto"/>
      <w:ind w:left="998" w:hanging="360"/>
    </w:pPr>
    <w:rPr>
      <w:rFonts w:ascii="Calibri" w:eastAsia="Calibri" w:hAnsi="Calibri" w:cs="Calibri"/>
      <w:lang w:val="b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0767CA"/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3ABB-2344-40CC-9737-97B92192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Racunovodstvo</cp:lastModifiedBy>
  <cp:revision>9</cp:revision>
  <dcterms:created xsi:type="dcterms:W3CDTF">2025-03-17T12:32:00Z</dcterms:created>
  <dcterms:modified xsi:type="dcterms:W3CDTF">2025-03-18T08:48:00Z</dcterms:modified>
</cp:coreProperties>
</file>